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C7646" w:rsidRPr="00777F9E">
        <w:rPr>
          <w:rFonts w:ascii="Times New Roman" w:hAnsi="Times New Roman" w:cs="Times New Roman"/>
          <w:b/>
          <w:bCs/>
          <w:sz w:val="24"/>
          <w:szCs w:val="24"/>
        </w:rPr>
        <w:t>годовом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9022B7" w:rsidRDefault="009022B7" w:rsidP="009022B7">
      <w:pPr>
        <w:ind w:firstLine="567"/>
        <w:jc w:val="center"/>
        <w:rPr>
          <w:b/>
        </w:rPr>
      </w:pPr>
      <w:r>
        <w:rPr>
          <w:b/>
        </w:rPr>
        <w:t xml:space="preserve">Открытого акционерного общества Акционерная электротехническая компания «Динамо» </w:t>
      </w:r>
    </w:p>
    <w:p w:rsidR="00713A59" w:rsidRPr="00777F9E" w:rsidRDefault="00713A59" w:rsidP="00F92B42">
      <w:pPr>
        <w:shd w:val="clear" w:color="auto" w:fill="FFFFFF"/>
        <w:spacing w:before="103"/>
        <w:ind w:left="29" w:firstLineChars="242" w:firstLine="571"/>
        <w:contextualSpacing/>
        <w:jc w:val="both"/>
        <w:rPr>
          <w:b/>
          <w:bCs/>
          <w:spacing w:val="-5"/>
        </w:rPr>
      </w:pPr>
    </w:p>
    <w:p w:rsidR="008C7646" w:rsidRPr="00777F9E" w:rsidRDefault="008C7646" w:rsidP="009022B7">
      <w:pPr>
        <w:ind w:firstLine="567"/>
        <w:jc w:val="both"/>
      </w:pPr>
      <w:r w:rsidRPr="00777F9E">
        <w:rPr>
          <w:b/>
          <w:bCs/>
          <w:spacing w:val="-5"/>
        </w:rPr>
        <w:t xml:space="preserve">Полное фирменное наименование </w:t>
      </w:r>
      <w:r w:rsidR="00F92B42" w:rsidRPr="00777F9E">
        <w:rPr>
          <w:b/>
          <w:bCs/>
          <w:spacing w:val="-5"/>
        </w:rPr>
        <w:t>о</w:t>
      </w:r>
      <w:r w:rsidRPr="00777F9E">
        <w:rPr>
          <w:b/>
          <w:bCs/>
          <w:spacing w:val="-5"/>
        </w:rPr>
        <w:t xml:space="preserve">бщества: </w:t>
      </w:r>
      <w:r w:rsidR="009022B7" w:rsidRPr="00AF632D">
        <w:t>Открытое акционерное общество Акционерная электротехническая компания "Динамо"</w:t>
      </w:r>
      <w:r w:rsidR="009022B7">
        <w:t xml:space="preserve">, </w:t>
      </w:r>
      <w:r w:rsidR="00F92B42" w:rsidRPr="00777F9E">
        <w:t xml:space="preserve">ОГРН </w:t>
      </w:r>
      <w:r w:rsidR="009022B7" w:rsidRPr="009022B7">
        <w:rPr>
          <w:bCs/>
        </w:rPr>
        <w:t xml:space="preserve">1027739172746 </w:t>
      </w:r>
      <w:r w:rsidRPr="009022B7">
        <w:t>(</w:t>
      </w:r>
      <w:r w:rsidRPr="00777F9E">
        <w:t>далее - Общество).</w:t>
      </w:r>
    </w:p>
    <w:p w:rsidR="009022B7" w:rsidRDefault="008C7646" w:rsidP="009022B7">
      <w:pPr>
        <w:pStyle w:val="2"/>
        <w:spacing w:after="0" w:line="240" w:lineRule="auto"/>
        <w:jc w:val="both"/>
      </w:pPr>
      <w:r w:rsidRPr="00777F9E">
        <w:rPr>
          <w:b/>
          <w:bCs/>
          <w:spacing w:val="-6"/>
        </w:rPr>
        <w:t xml:space="preserve">Место нахождения Общества: </w:t>
      </w:r>
      <w:r w:rsidR="009022B7" w:rsidRPr="00AF632D">
        <w:t>Россия, 115280, г. Москва, ул. Ленинская слобода, 26</w:t>
      </w:r>
    </w:p>
    <w:p w:rsidR="001E6DE2" w:rsidRPr="00882CDF" w:rsidRDefault="001E6DE2" w:rsidP="009022B7">
      <w:pPr>
        <w:pStyle w:val="2"/>
        <w:spacing w:after="0" w:line="240" w:lineRule="auto"/>
        <w:jc w:val="both"/>
      </w:pPr>
      <w:r w:rsidRPr="00777F9E">
        <w:rPr>
          <w:b/>
          <w:bCs/>
          <w:spacing w:val="-6"/>
        </w:rPr>
        <w:t xml:space="preserve">Вид </w:t>
      </w:r>
      <w:r w:rsidRPr="00882CDF">
        <w:rPr>
          <w:b/>
          <w:bCs/>
          <w:spacing w:val="-6"/>
        </w:rPr>
        <w:t>общего собрания</w:t>
      </w:r>
      <w:r w:rsidR="001D5DE4" w:rsidRPr="00882CDF">
        <w:rPr>
          <w:b/>
          <w:bCs/>
          <w:spacing w:val="-6"/>
        </w:rPr>
        <w:t xml:space="preserve"> акционеров</w:t>
      </w:r>
      <w:r w:rsidR="00F92B42" w:rsidRPr="00882CDF">
        <w:rPr>
          <w:b/>
          <w:bCs/>
          <w:spacing w:val="-6"/>
        </w:rPr>
        <w:t xml:space="preserve"> </w:t>
      </w:r>
      <w:r w:rsidR="00F92B42" w:rsidRPr="00882CDF">
        <w:rPr>
          <w:b/>
          <w:bCs/>
          <w:spacing w:val="-5"/>
        </w:rPr>
        <w:t>(далее – Собрание)</w:t>
      </w:r>
      <w:r w:rsidRPr="00882CDF">
        <w:rPr>
          <w:b/>
          <w:bCs/>
          <w:spacing w:val="-6"/>
        </w:rPr>
        <w:t xml:space="preserve">: </w:t>
      </w:r>
      <w:r w:rsidR="008C7646" w:rsidRPr="00882CDF">
        <w:rPr>
          <w:bCs/>
          <w:spacing w:val="-6"/>
        </w:rPr>
        <w:t>годовое</w:t>
      </w:r>
      <w:r w:rsidRPr="00882CDF">
        <w:rPr>
          <w:bCs/>
          <w:spacing w:val="-6"/>
        </w:rPr>
        <w:t>.</w:t>
      </w:r>
    </w:p>
    <w:p w:rsidR="001E6DE2" w:rsidRPr="00882CDF" w:rsidRDefault="001E6DE2" w:rsidP="009022B7">
      <w:pPr>
        <w:shd w:val="clear" w:color="auto" w:fill="FFFFFF"/>
        <w:ind w:firstLineChars="242" w:firstLine="571"/>
        <w:jc w:val="both"/>
        <w:rPr>
          <w:spacing w:val="-5"/>
        </w:rPr>
      </w:pPr>
      <w:r w:rsidRPr="00882CDF">
        <w:rPr>
          <w:b/>
          <w:bCs/>
          <w:spacing w:val="-5"/>
        </w:rPr>
        <w:t xml:space="preserve">Форма проведения </w:t>
      </w:r>
      <w:r w:rsidR="001D5DE4" w:rsidRPr="00882CDF">
        <w:rPr>
          <w:b/>
          <w:bCs/>
          <w:spacing w:val="-5"/>
        </w:rPr>
        <w:t>С</w:t>
      </w:r>
      <w:r w:rsidRPr="00882CDF">
        <w:rPr>
          <w:b/>
          <w:bCs/>
          <w:spacing w:val="-5"/>
        </w:rPr>
        <w:t>обрания:</w:t>
      </w:r>
      <w:r w:rsidRPr="00882CDF">
        <w:rPr>
          <w:bCs/>
          <w:spacing w:val="-5"/>
        </w:rPr>
        <w:t xml:space="preserve"> </w:t>
      </w:r>
      <w:r w:rsidR="008C7646" w:rsidRPr="00882CDF">
        <w:rPr>
          <w:bCs/>
          <w:spacing w:val="-5"/>
        </w:rPr>
        <w:t>с</w:t>
      </w:r>
      <w:r w:rsidR="008C7646" w:rsidRPr="00882CDF">
        <w:rPr>
          <w:spacing w:val="-5"/>
        </w:rPr>
        <w:t>обрание</w:t>
      </w:r>
      <w:r w:rsidR="001958AC" w:rsidRPr="00882CDF">
        <w:rPr>
          <w:spacing w:val="-5"/>
        </w:rPr>
        <w:t>.</w:t>
      </w:r>
    </w:p>
    <w:p w:rsidR="008C7646" w:rsidRPr="00882CDF" w:rsidRDefault="008C7646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6"/>
        </w:rPr>
      </w:pPr>
      <w:r w:rsidRPr="00882CDF">
        <w:rPr>
          <w:b/>
          <w:bCs/>
          <w:spacing w:val="-6"/>
        </w:rPr>
        <w:t>Дата составления списка лиц, им</w:t>
      </w:r>
      <w:r w:rsidR="00DA05D0" w:rsidRPr="00882CDF">
        <w:rPr>
          <w:b/>
          <w:bCs/>
          <w:spacing w:val="-6"/>
        </w:rPr>
        <w:t>еющих право на участие в С</w:t>
      </w:r>
      <w:r w:rsidRPr="00882CDF">
        <w:rPr>
          <w:b/>
          <w:bCs/>
          <w:spacing w:val="-6"/>
        </w:rPr>
        <w:t>обрании:</w:t>
      </w:r>
      <w:r w:rsidRPr="00882CDF">
        <w:rPr>
          <w:bCs/>
          <w:spacing w:val="-6"/>
        </w:rPr>
        <w:t xml:space="preserve"> </w:t>
      </w:r>
      <w:r w:rsidR="004576FB">
        <w:rPr>
          <w:bCs/>
          <w:spacing w:val="-6"/>
        </w:rPr>
        <w:t>25</w:t>
      </w:r>
      <w:r w:rsidR="0000427F" w:rsidRPr="00882CDF">
        <w:rPr>
          <w:bCs/>
          <w:spacing w:val="-6"/>
        </w:rPr>
        <w:t xml:space="preserve"> мая</w:t>
      </w:r>
      <w:r w:rsidRPr="00882CDF">
        <w:rPr>
          <w:bCs/>
          <w:spacing w:val="-6"/>
        </w:rPr>
        <w:t xml:space="preserve"> 2015</w:t>
      </w:r>
      <w:r w:rsidR="00777F9E" w:rsidRPr="00882CDF">
        <w:t> </w:t>
      </w:r>
      <w:r w:rsidRPr="00882CDF">
        <w:rPr>
          <w:bCs/>
          <w:spacing w:val="-6"/>
        </w:rPr>
        <w:t>года.</w:t>
      </w:r>
    </w:p>
    <w:p w:rsidR="008C7646" w:rsidRPr="00882CDF" w:rsidRDefault="00DA05D0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5"/>
        </w:rPr>
      </w:pPr>
      <w:r w:rsidRPr="00882CDF">
        <w:rPr>
          <w:b/>
          <w:bCs/>
          <w:spacing w:val="-6"/>
        </w:rPr>
        <w:t>Дата проведения С</w:t>
      </w:r>
      <w:r w:rsidR="008C7646" w:rsidRPr="00882CDF">
        <w:rPr>
          <w:b/>
          <w:bCs/>
          <w:spacing w:val="-6"/>
        </w:rPr>
        <w:t>обрания:</w:t>
      </w:r>
      <w:r w:rsidR="008C7646" w:rsidRPr="00882CDF">
        <w:rPr>
          <w:bCs/>
          <w:spacing w:val="-6"/>
        </w:rPr>
        <w:t xml:space="preserve"> </w:t>
      </w:r>
      <w:r w:rsidR="004576FB">
        <w:rPr>
          <w:bCs/>
          <w:spacing w:val="-6"/>
        </w:rPr>
        <w:t>29</w:t>
      </w:r>
      <w:r w:rsidR="0000427F" w:rsidRPr="00882CDF">
        <w:rPr>
          <w:bCs/>
          <w:spacing w:val="-6"/>
        </w:rPr>
        <w:t xml:space="preserve"> июня</w:t>
      </w:r>
      <w:r w:rsidR="008C7646" w:rsidRPr="00882CDF">
        <w:rPr>
          <w:bCs/>
          <w:spacing w:val="-6"/>
        </w:rPr>
        <w:t xml:space="preserve"> 2015 года.</w:t>
      </w:r>
    </w:p>
    <w:p w:rsidR="008C7646" w:rsidRPr="00882CDF" w:rsidRDefault="00DA05D0" w:rsidP="00777F9E">
      <w:pPr>
        <w:autoSpaceDE w:val="0"/>
        <w:autoSpaceDN w:val="0"/>
        <w:adjustRightInd w:val="0"/>
        <w:ind w:left="29" w:firstLineChars="242" w:firstLine="583"/>
        <w:contextualSpacing/>
        <w:jc w:val="both"/>
        <w:rPr>
          <w:b/>
        </w:rPr>
      </w:pPr>
      <w:r w:rsidRPr="00882CDF">
        <w:rPr>
          <w:b/>
        </w:rPr>
        <w:t>Место проведения С</w:t>
      </w:r>
      <w:r w:rsidR="008C7646" w:rsidRPr="00882CDF">
        <w:rPr>
          <w:b/>
        </w:rPr>
        <w:t xml:space="preserve">обрания: </w:t>
      </w:r>
      <w:r w:rsidR="004576FB" w:rsidRPr="009D520C">
        <w:t>г. Москва, ул. Горбунова, д.2, стр.204, 1 этаж, ком</w:t>
      </w:r>
      <w:proofErr w:type="gramStart"/>
      <w:r w:rsidR="004576FB" w:rsidRPr="009D520C">
        <w:t>.</w:t>
      </w:r>
      <w:r w:rsidR="004576FB">
        <w:t>А</w:t>
      </w:r>
      <w:proofErr w:type="gramEnd"/>
      <w:r w:rsidR="004576FB">
        <w:t>110 (1.03)</w:t>
      </w:r>
      <w:r w:rsidR="008C7646" w:rsidRPr="00882CDF">
        <w:rPr>
          <w:bCs/>
        </w:rPr>
        <w:t>.</w:t>
      </w:r>
    </w:p>
    <w:p w:rsidR="003C6117" w:rsidRPr="00882CDF" w:rsidRDefault="00341760" w:rsidP="00341760">
      <w:pPr>
        <w:ind w:left="29" w:firstLineChars="242" w:firstLine="571"/>
        <w:jc w:val="both"/>
      </w:pPr>
      <w:r w:rsidRPr="00777F9E">
        <w:rPr>
          <w:b/>
          <w:bCs/>
          <w:spacing w:val="-5"/>
        </w:rPr>
        <w:t>Полное фирменное наименование</w:t>
      </w:r>
      <w:r w:rsidRPr="00882CDF">
        <w:t xml:space="preserve"> </w:t>
      </w:r>
      <w:r w:rsidR="00300E6E" w:rsidRPr="00882CDF">
        <w:rPr>
          <w:b/>
        </w:rPr>
        <w:t>р</w:t>
      </w:r>
      <w:r w:rsidR="003C6117" w:rsidRPr="00882CDF">
        <w:rPr>
          <w:b/>
        </w:rPr>
        <w:t>егистратор</w:t>
      </w:r>
      <w:r w:rsidR="008D2497">
        <w:rPr>
          <w:b/>
        </w:rPr>
        <w:t>а</w:t>
      </w:r>
      <w:r w:rsidR="003C6117" w:rsidRPr="00882CDF">
        <w:rPr>
          <w:b/>
        </w:rPr>
        <w:t xml:space="preserve"> Общества</w:t>
      </w:r>
      <w:r>
        <w:rPr>
          <w:b/>
        </w:rPr>
        <w:t>:</w:t>
      </w:r>
      <w:r w:rsidR="003C6117" w:rsidRPr="00882CDF">
        <w:t xml:space="preserve"> – </w:t>
      </w:r>
      <w:r w:rsidR="004576FB">
        <w:t xml:space="preserve">Общество с ограниченной ответственностью </w:t>
      </w:r>
      <w:r w:rsidR="004576FB" w:rsidRPr="00700FFE">
        <w:t>«Московский Фондовый Центр»</w:t>
      </w:r>
      <w:r w:rsidR="003C6117" w:rsidRPr="00882CDF">
        <w:t xml:space="preserve">. </w:t>
      </w:r>
    </w:p>
    <w:p w:rsidR="003C6117" w:rsidRPr="00882CDF" w:rsidRDefault="003C6117" w:rsidP="00341760">
      <w:pPr>
        <w:ind w:left="29" w:firstLineChars="242" w:firstLine="583"/>
        <w:jc w:val="both"/>
        <w:rPr>
          <w:iCs/>
        </w:rPr>
      </w:pPr>
      <w:r w:rsidRPr="00341760">
        <w:rPr>
          <w:b/>
        </w:rPr>
        <w:t xml:space="preserve">Место нахождения </w:t>
      </w:r>
      <w:r w:rsidR="00300E6E" w:rsidRPr="00341760">
        <w:rPr>
          <w:b/>
        </w:rPr>
        <w:t>р</w:t>
      </w:r>
      <w:r w:rsidRPr="00341760">
        <w:rPr>
          <w:b/>
        </w:rPr>
        <w:t>егистратора:</w:t>
      </w:r>
      <w:r w:rsidRPr="00882CDF">
        <w:t xml:space="preserve"> </w:t>
      </w:r>
      <w:r w:rsidR="00882CDF" w:rsidRPr="00882CDF">
        <w:rPr>
          <w:iCs/>
        </w:rPr>
        <w:t>1070</w:t>
      </w:r>
      <w:r w:rsidR="004576FB">
        <w:rPr>
          <w:iCs/>
        </w:rPr>
        <w:t>78</w:t>
      </w:r>
      <w:r w:rsidR="00882CDF" w:rsidRPr="00882CDF">
        <w:rPr>
          <w:iCs/>
        </w:rPr>
        <w:t xml:space="preserve">, г. Москва, </w:t>
      </w:r>
      <w:r w:rsidR="004576FB">
        <w:rPr>
          <w:iCs/>
        </w:rPr>
        <w:t>Орликов переулок, д.5, стр.3</w:t>
      </w:r>
      <w:r w:rsidR="00A673F2" w:rsidRPr="00882CDF">
        <w:rPr>
          <w:iCs/>
        </w:rPr>
        <w:t>.</w:t>
      </w:r>
    </w:p>
    <w:p w:rsidR="00A673F2" w:rsidRPr="00882CDF" w:rsidRDefault="00DA05D0" w:rsidP="00341760">
      <w:pPr>
        <w:ind w:left="29" w:firstLineChars="242" w:firstLine="583"/>
        <w:jc w:val="both"/>
        <w:rPr>
          <w:iCs/>
        </w:rPr>
      </w:pPr>
      <w:r w:rsidRPr="00341760">
        <w:rPr>
          <w:b/>
          <w:iCs/>
        </w:rPr>
        <w:t xml:space="preserve">Уполномоченное </w:t>
      </w:r>
      <w:r w:rsidR="00300E6E" w:rsidRPr="00341760">
        <w:rPr>
          <w:b/>
          <w:iCs/>
        </w:rPr>
        <w:t>р</w:t>
      </w:r>
      <w:r w:rsidRPr="00341760">
        <w:rPr>
          <w:b/>
          <w:iCs/>
        </w:rPr>
        <w:t>егистратор</w:t>
      </w:r>
      <w:r w:rsidR="00341760">
        <w:rPr>
          <w:b/>
          <w:iCs/>
        </w:rPr>
        <w:t>ом лицо</w:t>
      </w:r>
      <w:r w:rsidRPr="00341760">
        <w:rPr>
          <w:b/>
          <w:iCs/>
        </w:rPr>
        <w:t>:</w:t>
      </w:r>
      <w:r w:rsidRPr="00882CDF">
        <w:rPr>
          <w:iCs/>
        </w:rPr>
        <w:t xml:space="preserve"> </w:t>
      </w:r>
      <w:r w:rsidR="004576FB">
        <w:rPr>
          <w:iCs/>
        </w:rPr>
        <w:t>Руденцова Светлана Николаевна</w:t>
      </w:r>
      <w:r w:rsidRPr="00882CDF">
        <w:rPr>
          <w:iCs/>
        </w:rPr>
        <w:t xml:space="preserve"> (доверенность №</w:t>
      </w:r>
      <w:r w:rsidR="00777F9E" w:rsidRPr="00882CDF">
        <w:t> </w:t>
      </w:r>
      <w:r w:rsidR="004576FB">
        <w:t>14-60</w:t>
      </w:r>
      <w:r w:rsidRPr="00882CDF">
        <w:rPr>
          <w:iCs/>
        </w:rPr>
        <w:t xml:space="preserve"> от</w:t>
      </w:r>
      <w:r w:rsidR="00777F9E" w:rsidRPr="00882CDF">
        <w:rPr>
          <w:iCs/>
        </w:rPr>
        <w:t xml:space="preserve"> </w:t>
      </w:r>
      <w:r w:rsidR="00882CDF" w:rsidRPr="00882CDF">
        <w:t xml:space="preserve">16 </w:t>
      </w:r>
      <w:r w:rsidR="004576FB">
        <w:t>октября</w:t>
      </w:r>
      <w:r w:rsidR="00882CDF" w:rsidRPr="00882CDF">
        <w:t xml:space="preserve"> 201</w:t>
      </w:r>
      <w:r w:rsidR="004576FB">
        <w:t>4</w:t>
      </w:r>
      <w:r w:rsidRPr="00882CDF">
        <w:t xml:space="preserve"> г</w:t>
      </w:r>
      <w:r w:rsidR="00300E6E" w:rsidRPr="00882CDF">
        <w:t>ода</w:t>
      </w:r>
      <w:r w:rsidRPr="00882CDF">
        <w:rPr>
          <w:iCs/>
        </w:rPr>
        <w:t>).</w:t>
      </w:r>
    </w:p>
    <w:p w:rsidR="001B0EB4" w:rsidRPr="00882CDF" w:rsidRDefault="001B0EB4" w:rsidP="00777F9E">
      <w:pPr>
        <w:ind w:left="29" w:firstLineChars="242" w:firstLine="583"/>
        <w:jc w:val="both"/>
        <w:rPr>
          <w:bCs/>
        </w:rPr>
      </w:pPr>
      <w:r w:rsidRPr="00882CDF">
        <w:rPr>
          <w:b/>
          <w:bCs/>
        </w:rPr>
        <w:t>Председатель Собрания</w:t>
      </w:r>
      <w:r w:rsidR="00300E6E" w:rsidRPr="00882CDF">
        <w:rPr>
          <w:b/>
          <w:bCs/>
        </w:rPr>
        <w:t xml:space="preserve">: </w:t>
      </w:r>
      <w:r w:rsidR="004576FB">
        <w:rPr>
          <w:color w:val="000000"/>
        </w:rPr>
        <w:t>Кострецов Геннадий Валентинович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3"/>
        <w:jc w:val="both"/>
      </w:pPr>
      <w:r w:rsidRPr="00882CDF">
        <w:rPr>
          <w:b/>
          <w:bCs/>
        </w:rPr>
        <w:t>Секретарь Собрания</w:t>
      </w:r>
      <w:r w:rsidR="00300E6E" w:rsidRPr="00882CDF">
        <w:rPr>
          <w:b/>
          <w:bCs/>
        </w:rPr>
        <w:t xml:space="preserve">: </w:t>
      </w:r>
      <w:r w:rsidR="004576FB">
        <w:rPr>
          <w:bCs/>
        </w:rPr>
        <w:t>Кондякова Юлия Сергеевна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1"/>
        <w:jc w:val="both"/>
      </w:pPr>
    </w:p>
    <w:p w:rsidR="00DA05D0" w:rsidRPr="00882CDF" w:rsidRDefault="00DA05D0" w:rsidP="00777F9E">
      <w:pPr>
        <w:ind w:left="29" w:firstLineChars="242" w:firstLine="583"/>
        <w:jc w:val="both"/>
        <w:rPr>
          <w:iCs/>
        </w:rPr>
      </w:pPr>
      <w:r w:rsidRPr="00882CDF">
        <w:rPr>
          <w:b/>
        </w:rPr>
        <w:t>Повестка дня Собрания: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1) Утверждение годового отчета Общества за 2014 год;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2) Утверждение годовой бухгалтерской отчетности Общества за 2014 год;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3) Распределение прибыли (в том числе выплата (объявление) дивидендов) и убытков Общества по результатам 2014 финансового года;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4) Избрание членов Наблюдательного совета Общества;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5) Избрание ревизора Общества;</w:t>
      </w:r>
    </w:p>
    <w:p w:rsidR="0035164F" w:rsidRPr="00F40A92" w:rsidRDefault="0035164F" w:rsidP="0035164F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F40A92">
        <w:rPr>
          <w:rFonts w:eastAsia="Calibri"/>
          <w:lang w:eastAsia="en-US"/>
        </w:rPr>
        <w:t>6) Утверждение аудитора Общества.</w:t>
      </w:r>
    </w:p>
    <w:p w:rsidR="0035164F" w:rsidRPr="00F40A92" w:rsidRDefault="0035164F" w:rsidP="0035164F">
      <w:pPr>
        <w:ind w:firstLine="567"/>
        <w:jc w:val="both"/>
      </w:pPr>
      <w:r w:rsidRPr="00F40A92">
        <w:rPr>
          <w:rFonts w:eastAsia="Calibri"/>
          <w:lang w:eastAsia="en-US"/>
        </w:rPr>
        <w:t>7) Утверждение устава Общества в новой редакции</w:t>
      </w:r>
    </w:p>
    <w:p w:rsidR="0035164F" w:rsidRDefault="0035164F" w:rsidP="00882CDF">
      <w:pPr>
        <w:ind w:firstLine="567"/>
        <w:contextualSpacing/>
        <w:jc w:val="both"/>
      </w:pPr>
    </w:p>
    <w:p w:rsidR="003C6117" w:rsidRDefault="003C6117" w:rsidP="00777F9E">
      <w:pPr>
        <w:shd w:val="clear" w:color="auto" w:fill="FFFFFF"/>
        <w:ind w:leftChars="-12" w:left="2" w:hangingChars="13" w:hanging="31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777F9E" w:rsidRPr="00777F9E">
        <w:rPr>
          <w:b/>
        </w:rPr>
        <w:t xml:space="preserve"> </w:t>
      </w:r>
      <w:r w:rsidRPr="00777F9E">
        <w:rPr>
          <w:b/>
        </w:rPr>
        <w:t>и</w:t>
      </w:r>
      <w:r w:rsidR="00300E6E" w:rsidRPr="00777F9E">
        <w:rPr>
          <w:b/>
        </w:rPr>
        <w:t xml:space="preserve"> </w:t>
      </w:r>
      <w:r w:rsidRPr="00777F9E">
        <w:rPr>
          <w:b/>
        </w:rPr>
        <w:t>итоги голосования по</w:t>
      </w:r>
      <w:r w:rsidR="00777F9E" w:rsidRPr="00777F9E">
        <w:rPr>
          <w:b/>
          <w:bCs/>
        </w:rPr>
        <w:t> </w:t>
      </w:r>
      <w:r w:rsidRPr="00777F9E">
        <w:rPr>
          <w:b/>
        </w:rPr>
        <w:t>вопросу повестки дня № 1</w:t>
      </w:r>
      <w:r w:rsidR="00777F9E" w:rsidRPr="00777F9E">
        <w:rPr>
          <w:b/>
        </w:rPr>
        <w:t xml:space="preserve"> </w:t>
      </w:r>
      <w:r w:rsidRPr="00777F9E">
        <w:rPr>
          <w:b/>
        </w:rPr>
        <w:t>«</w:t>
      </w:r>
      <w:r w:rsidR="0035164F">
        <w:rPr>
          <w:b/>
          <w:sz w:val="22"/>
          <w:szCs w:val="22"/>
        </w:rPr>
        <w:t>Утверждение годового отчета Общества за 2014  год</w:t>
      </w:r>
      <w:r w:rsidRPr="00777F9E">
        <w:rPr>
          <w:b/>
          <w:bCs/>
        </w:rPr>
        <w:t>»</w:t>
      </w:r>
    </w:p>
    <w:p w:rsidR="008A4C0E" w:rsidRPr="00777F9E" w:rsidRDefault="008A4C0E" w:rsidP="00777F9E">
      <w:pPr>
        <w:shd w:val="clear" w:color="auto" w:fill="FFFFFF"/>
        <w:ind w:leftChars="-12" w:left="2" w:hangingChars="13" w:hanging="31"/>
        <w:jc w:val="center"/>
        <w:rPr>
          <w:b/>
          <w:bCs/>
        </w:rPr>
      </w:pPr>
    </w:p>
    <w:p w:rsidR="00A673F2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 w:rsidRP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2E113C">
        <w:rPr>
          <w:b/>
        </w:rPr>
        <w:t>707 945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2E113C">
        <w:rPr>
          <w:b/>
        </w:rPr>
        <w:t>87.8709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1C2D63" w:rsidRDefault="001C2D63" w:rsidP="00777F9E">
      <w:pPr>
        <w:shd w:val="clear" w:color="auto" w:fill="FFFFFF"/>
        <w:ind w:left="29" w:firstLineChars="242" w:firstLine="581"/>
        <w:jc w:val="both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C2D63">
        <w:t xml:space="preserve"> </w:t>
      </w:r>
      <w:r w:rsidRPr="00777F9E">
        <w:t>1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2E113C">
        <w:rPr>
          <w:b/>
        </w:rPr>
        <w:t>707 945</w:t>
      </w:r>
      <w:r w:rsidR="00E333A2">
        <w:rPr>
          <w:b/>
        </w:rPr>
        <w:t xml:space="preserve"> </w:t>
      </w:r>
      <w:r w:rsidRPr="00777F9E">
        <w:rPr>
          <w:b/>
        </w:rPr>
        <w:t xml:space="preserve">голосов, что составляет 100%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35164F" w:rsidRPr="0035164F" w:rsidRDefault="006C6F77" w:rsidP="0035164F">
      <w:pPr>
        <w:pStyle w:val="msolistparagraph0"/>
        <w:spacing w:after="60"/>
        <w:ind w:left="0" w:firstLine="709"/>
        <w:jc w:val="both"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35164F">
        <w:rPr>
          <w:b/>
        </w:rPr>
        <w:t xml:space="preserve"> 1 повестки дня </w:t>
      </w:r>
      <w:r w:rsidR="001C2D63">
        <w:rPr>
          <w:b/>
        </w:rPr>
        <w:t>Собрания:</w:t>
      </w:r>
      <w:r w:rsidR="0035164F">
        <w:rPr>
          <w:b/>
        </w:rPr>
        <w:t xml:space="preserve"> </w:t>
      </w:r>
      <w:r w:rsidR="0035164F" w:rsidRPr="0035164F">
        <w:rPr>
          <w:bCs/>
        </w:rPr>
        <w:t>Утвердить годовой отчет Общества за 2014 год.</w:t>
      </w:r>
    </w:p>
    <w:p w:rsidR="0035164F" w:rsidRDefault="0035164F" w:rsidP="001C2D63">
      <w:pPr>
        <w:shd w:val="clear" w:color="auto" w:fill="FFFFFF"/>
        <w:ind w:leftChars="-12" w:hangingChars="12" w:hanging="29"/>
        <w:jc w:val="center"/>
        <w:rPr>
          <w:b/>
        </w:rPr>
      </w:pPr>
    </w:p>
    <w:p w:rsidR="00A673F2" w:rsidRDefault="00A673F2" w:rsidP="001C2D63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lastRenderedPageBreak/>
        <w:t>Итоги регистрации лиц, имевших право на участие в Собрании, и итоги голосования по</w:t>
      </w:r>
      <w:r w:rsidR="001C2D63" w:rsidRPr="00777F9E">
        <w:rPr>
          <w:b/>
          <w:bCs/>
        </w:rPr>
        <w:t> </w:t>
      </w:r>
      <w:r w:rsidRPr="00777F9E">
        <w:rPr>
          <w:b/>
        </w:rPr>
        <w:t>вопросу повестки дня № 2 «</w:t>
      </w:r>
      <w:r w:rsidR="0035164F">
        <w:rPr>
          <w:b/>
          <w:sz w:val="22"/>
          <w:szCs w:val="22"/>
        </w:rPr>
        <w:t>Утверждение годовой бухгалтерской отчетности Общества за 2014 год</w:t>
      </w:r>
      <w:r w:rsidRPr="00777F9E">
        <w:rPr>
          <w:b/>
          <w:bCs/>
        </w:rPr>
        <w:t>»</w:t>
      </w:r>
    </w:p>
    <w:p w:rsidR="008A4C0E" w:rsidRPr="00777F9E" w:rsidRDefault="008A4C0E" w:rsidP="001C2D63">
      <w:pPr>
        <w:shd w:val="clear" w:color="auto" w:fill="FFFFFF"/>
        <w:ind w:leftChars="-12" w:hangingChars="12" w:hanging="29"/>
        <w:jc w:val="center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2E113C">
        <w:rPr>
          <w:b/>
        </w:rPr>
        <w:t>707 945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2E113C">
        <w:rPr>
          <w:b/>
        </w:rPr>
        <w:t>87</w:t>
      </w:r>
      <w:r w:rsidRPr="00777F9E">
        <w:rPr>
          <w:b/>
        </w:rPr>
        <w:t>.</w:t>
      </w:r>
      <w:r w:rsidR="002E113C">
        <w:rPr>
          <w:b/>
        </w:rPr>
        <w:t>8709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A673F2" w:rsidRPr="00777F9E" w:rsidRDefault="00A673F2" w:rsidP="00777F9E">
      <w:pPr>
        <w:shd w:val="clear" w:color="auto" w:fill="FFFFFF"/>
        <w:ind w:left="29" w:firstLineChars="242" w:firstLine="581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E302E">
        <w:t xml:space="preserve"> </w:t>
      </w:r>
      <w:r w:rsidRPr="00777F9E">
        <w:t>2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2E113C">
        <w:rPr>
          <w:b/>
        </w:rPr>
        <w:t>707 945</w:t>
      </w:r>
      <w:r w:rsidRPr="00777F9E">
        <w:rPr>
          <w:b/>
        </w:rPr>
        <w:t xml:space="preserve"> голосов, что составляет 100%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35164F" w:rsidRDefault="006C6F77" w:rsidP="0035164F">
      <w:pPr>
        <w:spacing w:after="60"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1E302E">
        <w:rPr>
          <w:b/>
        </w:rPr>
        <w:t xml:space="preserve"> </w:t>
      </w:r>
      <w:r w:rsidRPr="00777F9E">
        <w:rPr>
          <w:b/>
        </w:rPr>
        <w:t xml:space="preserve">2 повестки дня Собрания: </w:t>
      </w:r>
      <w:r w:rsidR="0035164F">
        <w:rPr>
          <w:bCs/>
        </w:rPr>
        <w:t>Утвердить годовую бухгалтерскую отчетность Общества за 2014 год.</w:t>
      </w:r>
    </w:p>
    <w:p w:rsidR="00E64A09" w:rsidRPr="00777F9E" w:rsidRDefault="00E64A09" w:rsidP="00777F9E">
      <w:pPr>
        <w:tabs>
          <w:tab w:val="left" w:pos="284"/>
          <w:tab w:val="left" w:pos="426"/>
          <w:tab w:val="left" w:pos="709"/>
        </w:tabs>
        <w:ind w:left="29" w:firstLineChars="242" w:firstLine="583"/>
        <w:rPr>
          <w:b/>
        </w:rPr>
      </w:pPr>
    </w:p>
    <w:p w:rsidR="006C6F77" w:rsidRDefault="00A673F2" w:rsidP="00E528D6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E64A09" w:rsidRPr="00777F9E">
        <w:rPr>
          <w:b/>
          <w:bCs/>
        </w:rPr>
        <w:t> </w:t>
      </w:r>
      <w:r w:rsidRPr="00777F9E">
        <w:rPr>
          <w:b/>
        </w:rPr>
        <w:t>вопросу повестки дня № 3 «</w:t>
      </w:r>
      <w:r w:rsidR="00E528D6">
        <w:rPr>
          <w:b/>
          <w:sz w:val="22"/>
          <w:szCs w:val="22"/>
        </w:rPr>
        <w:t>Распределение прибыли (в том числе  выплата (объявление) дивидендов) и убытков Общества по результатам  2014 финансового года</w:t>
      </w:r>
      <w:r w:rsidRPr="0054015B">
        <w:rPr>
          <w:b/>
          <w:bCs/>
        </w:rPr>
        <w:t>»</w:t>
      </w:r>
    </w:p>
    <w:p w:rsidR="00E528D6" w:rsidRPr="00777F9E" w:rsidRDefault="00E528D6" w:rsidP="00E528D6">
      <w:pPr>
        <w:shd w:val="clear" w:color="auto" w:fill="FFFFFF"/>
        <w:ind w:leftChars="-12" w:hangingChars="12" w:hanging="29"/>
        <w:jc w:val="center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E64A09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E64A09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 </w:t>
      </w:r>
      <w:r w:rsidRPr="00777F9E">
        <w:t>от 02.02.2012</w:t>
      </w:r>
      <w:r w:rsidR="00E64A09">
        <w:t xml:space="preserve"> </w:t>
      </w:r>
      <w:r w:rsidRPr="00777F9E">
        <w:t>г</w:t>
      </w:r>
      <w:r w:rsidR="00E64A09"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2E113C">
        <w:rPr>
          <w:b/>
        </w:rPr>
        <w:t>707 945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2E113C">
        <w:rPr>
          <w:b/>
        </w:rPr>
        <w:t>87.8709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E64A09">
        <w:t xml:space="preserve"> </w:t>
      </w:r>
      <w:r w:rsidRPr="00777F9E">
        <w:t>3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2E113C">
        <w:rPr>
          <w:b/>
        </w:rPr>
        <w:t>707 945</w:t>
      </w:r>
      <w:r w:rsidRPr="00777F9E">
        <w:rPr>
          <w:b/>
        </w:rPr>
        <w:t xml:space="preserve">, что составляет 100% от </w:t>
      </w:r>
      <w:proofErr w:type="gramStart"/>
      <w:r w:rsidRPr="00777F9E">
        <w:rPr>
          <w:b/>
        </w:rPr>
        <w:t>принявших</w:t>
      </w:r>
      <w:proofErr w:type="gramEnd"/>
      <w:r w:rsidRPr="00777F9E">
        <w:rPr>
          <w:b/>
        </w:rPr>
        <w:t xml:space="preserve">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E528D6" w:rsidRDefault="006C6F77" w:rsidP="002E113C">
      <w:pPr>
        <w:jc w:val="both"/>
        <w:rPr>
          <w:bCs/>
        </w:rPr>
      </w:pPr>
      <w:r w:rsidRPr="00777F9E">
        <w:rPr>
          <w:b/>
        </w:rPr>
        <w:t>Формулировка решения, принятая Собранием по вопросу №</w:t>
      </w:r>
      <w:r w:rsidR="00E64A09">
        <w:rPr>
          <w:b/>
        </w:rPr>
        <w:t xml:space="preserve"> </w:t>
      </w:r>
      <w:r w:rsidRPr="00777F9E">
        <w:rPr>
          <w:b/>
        </w:rPr>
        <w:t>3 повестки дня Собрания:</w:t>
      </w:r>
      <w:r w:rsidR="006655C5">
        <w:rPr>
          <w:b/>
        </w:rPr>
        <w:t xml:space="preserve"> </w:t>
      </w:r>
      <w:r w:rsidR="00E528D6">
        <w:rPr>
          <w:bCs/>
        </w:rPr>
        <w:t>Утвердить убытки Общества по результатам 2014 финансового года в размере 42 676 626 (сорок два миллиона шестьсот семьдесят шесть тысяч шестьсот двадцать шесть) рублей 16 копеек.</w:t>
      </w:r>
    </w:p>
    <w:p w:rsidR="006C6F77" w:rsidRDefault="00E528D6" w:rsidP="00E528D6">
      <w:pPr>
        <w:shd w:val="clear" w:color="auto" w:fill="FFFFFF"/>
        <w:ind w:left="29" w:firstLineChars="242" w:firstLine="581"/>
        <w:jc w:val="both"/>
        <w:rPr>
          <w:b/>
        </w:rPr>
      </w:pPr>
      <w:r>
        <w:rPr>
          <w:bCs/>
        </w:rPr>
        <w:t xml:space="preserve">За счет нераспределенной прибыли прошлых лет покрыть убытки прошлых лет в размере 128 586 963 (сто двадцать восемь миллионов пятьсот восемьдесят шесть тысяч девятьсот шестьдесят три) рубля 45 копеек. Остаток нераспределенной прибыли прошлых лет в сумме 20 551 753 (двадцать миллионов пятьсот пятьдесят одна тысяча семьсот пятьдесят три) рубля 04 копейки не распределять. </w:t>
      </w:r>
    </w:p>
    <w:p w:rsidR="00E64A09" w:rsidRPr="00777F9E" w:rsidRDefault="00E64A09" w:rsidP="00777F9E">
      <w:pPr>
        <w:shd w:val="clear" w:color="auto" w:fill="FFFFFF"/>
        <w:ind w:left="29" w:firstLineChars="242" w:firstLine="583"/>
        <w:jc w:val="both"/>
        <w:rPr>
          <w:b/>
        </w:rPr>
      </w:pPr>
    </w:p>
    <w:p w:rsidR="00A673F2" w:rsidRPr="00777F9E" w:rsidRDefault="00A673F2" w:rsidP="00E64A09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E64A09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E64A09">
        <w:rPr>
          <w:b/>
        </w:rPr>
        <w:t xml:space="preserve"> </w:t>
      </w:r>
      <w:r w:rsidRPr="00777F9E">
        <w:rPr>
          <w:b/>
        </w:rPr>
        <w:t>4 «</w:t>
      </w:r>
      <w:r w:rsidR="008A4C0E">
        <w:rPr>
          <w:b/>
          <w:sz w:val="22"/>
          <w:szCs w:val="22"/>
        </w:rPr>
        <w:t>Избрание членов наблюдательного совета Общества</w:t>
      </w:r>
      <w:r w:rsidRPr="00777F9E">
        <w:rPr>
          <w:b/>
          <w:bCs/>
        </w:rPr>
        <w:t>»</w:t>
      </w:r>
    </w:p>
    <w:p w:rsidR="00A673F2" w:rsidRPr="00777F9E" w:rsidRDefault="00A673F2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</w:t>
      </w:r>
      <w:r w:rsid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включенные в список лиц, имевших право на участие в Собрании: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lastRenderedPageBreak/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приходившихся на голосующие акции Общества, определенное с 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E64A09">
        <w:t xml:space="preserve"> </w:t>
      </w:r>
      <w:r w:rsidRPr="00777F9E">
        <w:t>г</w:t>
      </w:r>
      <w:r w:rsidR="00E64A09">
        <w:t>ода</w:t>
      </w:r>
      <w:r w:rsidRPr="00777F9E">
        <w:t xml:space="preserve"> №</w:t>
      </w:r>
      <w:r w:rsidR="00E64A09">
        <w:t xml:space="preserve"> </w:t>
      </w:r>
      <w:r w:rsidRPr="00777F9E">
        <w:t>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принявшие участие в</w:t>
      </w:r>
      <w:r w:rsidR="00E64A09" w:rsidRPr="00777F9E">
        <w:rPr>
          <w:b/>
          <w:bCs/>
        </w:rPr>
        <w:t> </w:t>
      </w:r>
      <w:r w:rsidRPr="00777F9E">
        <w:t xml:space="preserve">Собрании: </w:t>
      </w:r>
      <w:r w:rsidR="00F70DF0">
        <w:rPr>
          <w:b/>
        </w:rPr>
        <w:t xml:space="preserve">707 945 </w:t>
      </w:r>
      <w:r w:rsidR="00F70DF0">
        <w:rPr>
          <w:b/>
          <w:color w:val="000000"/>
        </w:rPr>
        <w:t xml:space="preserve">х 7 = </w:t>
      </w:r>
      <w:r w:rsidR="00F70DF0">
        <w:rPr>
          <w:b/>
        </w:rPr>
        <w:t>4 955 615</w:t>
      </w:r>
      <w:r w:rsidR="00F70DF0">
        <w:t xml:space="preserve"> 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F87C86" w:rsidRPr="00777F9E">
        <w:t xml:space="preserve"> </w:t>
      </w:r>
      <w:r w:rsidR="00F70DF0">
        <w:rPr>
          <w:b/>
        </w:rPr>
        <w:t>87.8709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>.</w:t>
      </w:r>
      <w:r w:rsidRPr="00777F9E">
        <w:rPr>
          <w:b/>
          <w:bCs/>
        </w:rPr>
        <w:t xml:space="preserve"> </w:t>
      </w:r>
      <w:r w:rsidRPr="00777F9E">
        <w:t>Голосование проводилось бюллетен</w:t>
      </w:r>
      <w:r w:rsidR="00D60FE4">
        <w:t>ем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кумулятивных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Pr="00777F9E">
        <w:t>4 повестки дня Собрания:</w:t>
      </w:r>
    </w:p>
    <w:p w:rsidR="00A673F2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«ЗА» - распределение голосов по кандидатам:</w:t>
      </w:r>
    </w:p>
    <w:p w:rsidR="00A673F2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1) </w:t>
      </w:r>
      <w:r w:rsidR="007C7D6B" w:rsidRPr="00F40A92">
        <w:t>Кострецов Геннадий Валентинович</w:t>
      </w:r>
      <w:r w:rsidR="00D60FE4">
        <w:t>:</w:t>
      </w:r>
      <w:r w:rsidR="00F70DF0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F70DF0">
        <w:t>707 945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2) </w:t>
      </w:r>
      <w:r w:rsidR="007C7D6B" w:rsidRPr="00F40A92">
        <w:t>Бакулин Андрей Владимирович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F70DF0">
        <w:t>707 945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3) </w:t>
      </w:r>
      <w:r w:rsidR="007C7D6B" w:rsidRPr="00F40A92">
        <w:t>Босин Инокентий Сергеевич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D77EDE">
        <w:t>7</w:t>
      </w:r>
      <w:r w:rsidR="00F70DF0">
        <w:t>07 945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4) </w:t>
      </w:r>
      <w:proofErr w:type="spellStart"/>
      <w:r w:rsidR="007C7D6B">
        <w:t>Иляхин</w:t>
      </w:r>
      <w:proofErr w:type="spellEnd"/>
      <w:r w:rsidR="007C7D6B">
        <w:t xml:space="preserve"> Илья Сергеевич</w:t>
      </w:r>
      <w:r w:rsidR="006C6F77" w:rsidRPr="00777F9E">
        <w:t xml:space="preserve">: число голосов для кумулятивного голосования - </w:t>
      </w:r>
      <w:r w:rsidR="00F70DF0">
        <w:t>707 945</w:t>
      </w:r>
      <w:r w:rsidR="006C6F77" w:rsidRPr="00777F9E">
        <w:t>.</w:t>
      </w:r>
    </w:p>
    <w:p w:rsidR="006C6F77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5) </w:t>
      </w:r>
      <w:r w:rsidR="007C7D6B" w:rsidRPr="00F40A92">
        <w:t>Сенаторов Дмитрий Игоревич</w:t>
      </w:r>
      <w:r w:rsidR="006C6F77" w:rsidRPr="00777F9E">
        <w:t xml:space="preserve">: число голосов для кумулятивного голосования - </w:t>
      </w:r>
      <w:r w:rsidR="00F70DF0">
        <w:t>707 945</w:t>
      </w:r>
      <w:r w:rsidR="006C6F77" w:rsidRPr="00777F9E">
        <w:t>.</w:t>
      </w:r>
    </w:p>
    <w:p w:rsidR="0054015B" w:rsidRDefault="0054015B" w:rsidP="00777F9E">
      <w:pPr>
        <w:shd w:val="clear" w:color="auto" w:fill="FFFFFF"/>
        <w:ind w:left="29" w:firstLineChars="242" w:firstLine="581"/>
        <w:jc w:val="both"/>
        <w:rPr>
          <w:rFonts w:eastAsia="Calibri"/>
          <w:lang w:eastAsia="en-US"/>
        </w:rPr>
      </w:pPr>
      <w:r>
        <w:t xml:space="preserve">6) </w:t>
      </w:r>
      <w:r w:rsidR="007C7D6B" w:rsidRPr="00F40A92">
        <w:t>Серегин Владимир Геннадьевич</w:t>
      </w:r>
      <w:r>
        <w:rPr>
          <w:rFonts w:eastAsia="Calibri"/>
          <w:lang w:eastAsia="en-US"/>
        </w:rPr>
        <w:t xml:space="preserve">: </w:t>
      </w:r>
      <w:r w:rsidRPr="00777F9E">
        <w:t xml:space="preserve">число голосов для кумулятивного голосования </w:t>
      </w:r>
      <w:r w:rsidR="008D2497">
        <w:t>–</w:t>
      </w:r>
      <w:r w:rsidRPr="00777F9E">
        <w:t xml:space="preserve"> </w:t>
      </w:r>
      <w:r w:rsidR="008D2497">
        <w:t>707 945</w:t>
      </w:r>
      <w:r>
        <w:t>.</w:t>
      </w:r>
    </w:p>
    <w:p w:rsidR="0054015B" w:rsidRPr="00777F9E" w:rsidRDefault="0054015B" w:rsidP="00777F9E">
      <w:pPr>
        <w:shd w:val="clear" w:color="auto" w:fill="FFFFFF"/>
        <w:ind w:left="29" w:firstLineChars="242" w:firstLine="581"/>
        <w:jc w:val="both"/>
      </w:pPr>
      <w:r>
        <w:rPr>
          <w:rFonts w:eastAsia="Calibri"/>
          <w:lang w:eastAsia="en-US"/>
        </w:rPr>
        <w:t xml:space="preserve">7) </w:t>
      </w:r>
      <w:r w:rsidR="007C7D6B" w:rsidRPr="00F40A92">
        <w:rPr>
          <w:color w:val="000000"/>
        </w:rPr>
        <w:t>Нефедова Татьяна Павловна</w:t>
      </w:r>
      <w:r>
        <w:t xml:space="preserve">: </w:t>
      </w:r>
      <w:r w:rsidRPr="00777F9E">
        <w:t>число голосо</w:t>
      </w:r>
      <w:r w:rsidR="00F70DF0">
        <w:t>в для кумулятивного голосования -707 945</w:t>
      </w:r>
      <w:r>
        <w:t>.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</w:pPr>
      <w:r w:rsidRPr="003E0CA6">
        <w:t>«ПРОТИВ»</w:t>
      </w:r>
      <w:r w:rsidRPr="00777F9E">
        <w:t xml:space="preserve"> всех кандидатов: число голосов дл</w:t>
      </w:r>
      <w:r w:rsidR="003E0CA6">
        <w:t>я кумулятивного голосования – 0;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3E0CA6">
        <w:t>«ВОЗДЕРЖАЛСЯ»</w:t>
      </w:r>
      <w:r w:rsidRPr="00777F9E">
        <w:t xml:space="preserve"> по всем кандидатам: число голосов для кумулятивного голосования – 0.</w:t>
      </w:r>
    </w:p>
    <w:p w:rsidR="0067249D" w:rsidRPr="007C7D6B" w:rsidRDefault="0067249D" w:rsidP="006655C5">
      <w:pPr>
        <w:ind w:left="29" w:firstLineChars="242" w:firstLine="583"/>
        <w:contextualSpacing/>
        <w:jc w:val="both"/>
      </w:pPr>
      <w:r w:rsidRPr="00777F9E">
        <w:rPr>
          <w:b/>
        </w:rPr>
        <w:t>Формулировка решения, принятая Собранием по вопросу №</w:t>
      </w:r>
      <w:r w:rsidR="003E0CA6">
        <w:rPr>
          <w:b/>
        </w:rPr>
        <w:t xml:space="preserve"> </w:t>
      </w:r>
      <w:r w:rsidRPr="00777F9E">
        <w:rPr>
          <w:b/>
        </w:rPr>
        <w:t>4 повестки дня Собрания:</w:t>
      </w:r>
      <w:r w:rsidR="006655C5">
        <w:rPr>
          <w:b/>
        </w:rPr>
        <w:t xml:space="preserve"> </w:t>
      </w:r>
      <w:r w:rsidR="007C7D6B" w:rsidRPr="007C7D6B">
        <w:rPr>
          <w:sz w:val="22"/>
        </w:rPr>
        <w:t>Избрать членами наблюдательного совета Общества следующих кандидатов</w:t>
      </w:r>
      <w:r w:rsidRPr="007C7D6B">
        <w:t>:</w:t>
      </w:r>
    </w:p>
    <w:p w:rsidR="007C7D6B" w:rsidRPr="00F40A92" w:rsidRDefault="007C7D6B" w:rsidP="007C7D6B">
      <w:pPr>
        <w:ind w:firstLine="567"/>
        <w:jc w:val="both"/>
      </w:pPr>
      <w:r w:rsidRPr="00F40A92">
        <w:t>1) Кострецов Геннадий Валентинович;</w:t>
      </w:r>
    </w:p>
    <w:p w:rsidR="007C7D6B" w:rsidRPr="00F40A92" w:rsidRDefault="007C7D6B" w:rsidP="007C7D6B">
      <w:pPr>
        <w:ind w:firstLine="567"/>
        <w:jc w:val="both"/>
      </w:pPr>
      <w:r w:rsidRPr="00F40A92">
        <w:t>2) Бакулин Андрей Владимирович;</w:t>
      </w:r>
    </w:p>
    <w:p w:rsidR="007C7D6B" w:rsidRPr="00F40A92" w:rsidRDefault="007C7D6B" w:rsidP="007C7D6B">
      <w:pPr>
        <w:ind w:firstLine="567"/>
        <w:jc w:val="both"/>
      </w:pPr>
      <w:r w:rsidRPr="00F40A92">
        <w:t>3) Босин Инокентий Сергеевич;</w:t>
      </w:r>
    </w:p>
    <w:p w:rsidR="007C7D6B" w:rsidRPr="00F40A92" w:rsidRDefault="007C7D6B" w:rsidP="007C7D6B">
      <w:pPr>
        <w:ind w:firstLine="567"/>
        <w:jc w:val="both"/>
      </w:pPr>
      <w:r w:rsidRPr="00F40A92">
        <w:t xml:space="preserve">4) </w:t>
      </w:r>
      <w:proofErr w:type="spellStart"/>
      <w:r w:rsidRPr="00F40A92">
        <w:t>Иляхин</w:t>
      </w:r>
      <w:proofErr w:type="spellEnd"/>
      <w:r w:rsidRPr="00F40A92">
        <w:t xml:space="preserve"> Илья Сергеевич;</w:t>
      </w:r>
    </w:p>
    <w:p w:rsidR="007C7D6B" w:rsidRPr="00F40A92" w:rsidRDefault="007C7D6B" w:rsidP="007C7D6B">
      <w:pPr>
        <w:ind w:firstLine="567"/>
        <w:jc w:val="both"/>
      </w:pPr>
      <w:r w:rsidRPr="00F40A92">
        <w:t>5) Сенаторов Дмитрий Игоревич;</w:t>
      </w:r>
    </w:p>
    <w:p w:rsidR="007C7D6B" w:rsidRPr="00F40A92" w:rsidRDefault="007C7D6B" w:rsidP="007C7D6B">
      <w:pPr>
        <w:ind w:firstLine="567"/>
        <w:jc w:val="both"/>
      </w:pPr>
      <w:r w:rsidRPr="00F40A92">
        <w:t>6) Серегин Владимир Геннадьевич;</w:t>
      </w:r>
    </w:p>
    <w:p w:rsidR="007C7D6B" w:rsidRPr="00F40A92" w:rsidRDefault="007C7D6B" w:rsidP="007C7D6B">
      <w:pPr>
        <w:ind w:firstLine="567"/>
        <w:jc w:val="both"/>
      </w:pPr>
      <w:r w:rsidRPr="00F40A92">
        <w:t xml:space="preserve">7) </w:t>
      </w:r>
      <w:r w:rsidRPr="00F40A92">
        <w:rPr>
          <w:color w:val="000000"/>
        </w:rPr>
        <w:t>Нефедова Татьяна Павловна</w:t>
      </w:r>
      <w:r w:rsidRPr="00F40A92">
        <w:t>.</w:t>
      </w:r>
    </w:p>
    <w:p w:rsidR="003E0CA6" w:rsidRPr="00777F9E" w:rsidRDefault="003E0CA6" w:rsidP="00777F9E">
      <w:pPr>
        <w:shd w:val="clear" w:color="auto" w:fill="FFFFFF"/>
        <w:ind w:left="29" w:firstLineChars="242" w:firstLine="583"/>
        <w:jc w:val="center"/>
        <w:rPr>
          <w:b/>
        </w:rPr>
      </w:pPr>
    </w:p>
    <w:p w:rsidR="00A673F2" w:rsidRPr="00777F9E" w:rsidRDefault="00A673F2" w:rsidP="003E0CA6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3E0CA6">
        <w:rPr>
          <w:b/>
        </w:rPr>
        <w:t xml:space="preserve"> </w:t>
      </w:r>
      <w:r w:rsidRPr="00777F9E">
        <w:rPr>
          <w:b/>
        </w:rPr>
        <w:t>и итоги голосования по</w:t>
      </w:r>
      <w:r w:rsidR="003E0CA6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3E0CA6">
        <w:rPr>
          <w:b/>
        </w:rPr>
        <w:t xml:space="preserve"> </w:t>
      </w:r>
      <w:r w:rsidRPr="00777F9E">
        <w:rPr>
          <w:b/>
        </w:rPr>
        <w:t>5 «</w:t>
      </w:r>
      <w:r w:rsidR="007E1D3D">
        <w:rPr>
          <w:b/>
          <w:sz w:val="22"/>
          <w:szCs w:val="22"/>
        </w:rPr>
        <w:t>Избрание ревизора Общества</w:t>
      </w:r>
      <w:r w:rsidRPr="00777F9E">
        <w:rPr>
          <w:b/>
          <w:bCs/>
        </w:rPr>
        <w:t>»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3E0CA6" w:rsidRPr="00777F9E">
        <w:rPr>
          <w:b/>
          <w:bCs/>
        </w:rPr>
        <w:t> </w:t>
      </w:r>
      <w:r w:rsidRPr="00777F9E">
        <w:t xml:space="preserve">участие в Собрании: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3E0CA6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3E0CA6">
        <w:t xml:space="preserve"> </w:t>
      </w:r>
      <w:r w:rsidRPr="00777F9E">
        <w:t>г</w:t>
      </w:r>
      <w:r w:rsidR="003E0CA6"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F70DF0">
        <w:rPr>
          <w:b/>
        </w:rPr>
        <w:t>707 945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F70DF0">
        <w:rPr>
          <w:b/>
        </w:rPr>
        <w:t>87.8709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F70DF0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Pr="00777F9E">
        <w:t>5 повестки дня Собрания:</w:t>
      </w:r>
    </w:p>
    <w:p w:rsidR="0054015B" w:rsidRPr="00777F9E" w:rsidRDefault="007E1D3D" w:rsidP="0054015B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 </w:t>
      </w:r>
      <w:r w:rsidR="0054015B" w:rsidRPr="00777F9E">
        <w:rPr>
          <w:b/>
        </w:rPr>
        <w:t xml:space="preserve">«ЗА» - </w:t>
      </w:r>
      <w:r w:rsidR="001D7839">
        <w:rPr>
          <w:b/>
        </w:rPr>
        <w:t>707 945</w:t>
      </w:r>
      <w:r w:rsidR="0054015B" w:rsidRPr="00777F9E">
        <w:rPr>
          <w:b/>
        </w:rPr>
        <w:t xml:space="preserve"> голосов, что составляет 100% </w:t>
      </w:r>
      <w:proofErr w:type="gramStart"/>
      <w:r w:rsidR="0054015B" w:rsidRPr="00777F9E">
        <w:rPr>
          <w:b/>
        </w:rPr>
        <w:t>от</w:t>
      </w:r>
      <w:proofErr w:type="gramEnd"/>
      <w:r w:rsidR="0054015B" w:rsidRPr="00777F9E">
        <w:rPr>
          <w:b/>
        </w:rPr>
        <w:t xml:space="preserve"> принявших участие в</w:t>
      </w:r>
      <w:r w:rsidR="0054015B" w:rsidRPr="00777F9E">
        <w:rPr>
          <w:b/>
          <w:bCs/>
        </w:rPr>
        <w:t> </w:t>
      </w:r>
      <w:r w:rsidR="0054015B" w:rsidRPr="00777F9E">
        <w:rPr>
          <w:b/>
        </w:rPr>
        <w:t>Собрании;</w:t>
      </w:r>
    </w:p>
    <w:p w:rsidR="0054015B" w:rsidRPr="00777F9E" w:rsidRDefault="0054015B" w:rsidP="0054015B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54015B" w:rsidRPr="00777F9E" w:rsidRDefault="0054015B" w:rsidP="0054015B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7E1D3D" w:rsidRDefault="0067249D" w:rsidP="007E1D3D">
      <w:pPr>
        <w:ind w:firstLine="5"/>
        <w:contextualSpacing/>
        <w:rPr>
          <w:lang w:eastAsia="en-US"/>
        </w:rPr>
      </w:pPr>
      <w:r w:rsidRPr="00777F9E">
        <w:rPr>
          <w:b/>
        </w:rPr>
        <w:lastRenderedPageBreak/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Pr="00777F9E">
        <w:rPr>
          <w:b/>
        </w:rPr>
        <w:t>5 повестки дня Собрания:</w:t>
      </w:r>
      <w:r w:rsidR="006655C5">
        <w:rPr>
          <w:b/>
        </w:rPr>
        <w:t xml:space="preserve"> </w:t>
      </w:r>
      <w:r w:rsidR="007E1D3D">
        <w:rPr>
          <w:bCs/>
        </w:rPr>
        <w:t>Избрать ревизором Общества Кузнецову Анастасию Дмитриевну</w:t>
      </w:r>
      <w:r w:rsidR="007E1D3D">
        <w:rPr>
          <w:lang w:eastAsia="en-US"/>
        </w:rPr>
        <w:t>.</w:t>
      </w:r>
    </w:p>
    <w:p w:rsidR="006655C5" w:rsidRPr="00777F9E" w:rsidRDefault="006655C5" w:rsidP="00777F9E">
      <w:pPr>
        <w:shd w:val="clear" w:color="auto" w:fill="FFFFFF"/>
        <w:ind w:left="29" w:firstLineChars="242" w:firstLine="581"/>
      </w:pPr>
    </w:p>
    <w:p w:rsidR="004D0FF8" w:rsidRPr="00777F9E" w:rsidRDefault="004D0FF8" w:rsidP="006655C5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6655C5" w:rsidRPr="00777F9E">
        <w:rPr>
          <w:b/>
          <w:bCs/>
        </w:rPr>
        <w:t> </w:t>
      </w:r>
      <w:r w:rsidRPr="00777F9E">
        <w:rPr>
          <w:b/>
        </w:rPr>
        <w:t>вопросу повестки дня № 6 «</w:t>
      </w:r>
      <w:r w:rsidR="007E1D3D">
        <w:rPr>
          <w:b/>
        </w:rPr>
        <w:t>У</w:t>
      </w:r>
      <w:r w:rsidR="0054015B" w:rsidRPr="0054015B">
        <w:rPr>
          <w:b/>
        </w:rPr>
        <w:t>тверждени</w:t>
      </w:r>
      <w:r w:rsidR="007E1D3D">
        <w:rPr>
          <w:b/>
        </w:rPr>
        <w:t>е</w:t>
      </w:r>
      <w:r w:rsidR="0054015B" w:rsidRPr="0054015B">
        <w:rPr>
          <w:b/>
        </w:rPr>
        <w:t xml:space="preserve"> аудитора Общества</w:t>
      </w:r>
      <w:r w:rsidRPr="00777F9E">
        <w:rPr>
          <w:b/>
          <w:bCs/>
        </w:rPr>
        <w:t>»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6655C5" w:rsidRPr="00777F9E">
        <w:rPr>
          <w:b/>
          <w:bCs/>
        </w:rPr>
        <w:t> </w:t>
      </w:r>
      <w:r w:rsidRPr="00777F9E">
        <w:t xml:space="preserve">участие в Собрании: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6655C5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6655C5">
        <w:t xml:space="preserve"> </w:t>
      </w:r>
      <w:r w:rsidRPr="00777F9E">
        <w:t>г</w:t>
      </w:r>
      <w:r w:rsidR="006655C5"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1D7839">
        <w:rPr>
          <w:b/>
        </w:rPr>
        <w:t>707 945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1D7839">
        <w:rPr>
          <w:b/>
        </w:rPr>
        <w:t>87.8709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1D7839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6655C5">
        <w:t xml:space="preserve"> </w:t>
      </w:r>
      <w:r w:rsidRPr="00777F9E">
        <w:t>6 повестки дня Собрания: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B54ABE">
        <w:rPr>
          <w:b/>
        </w:rPr>
        <w:t>707 945</w:t>
      </w:r>
      <w:r w:rsidRPr="00777F9E">
        <w:rPr>
          <w:b/>
        </w:rPr>
        <w:t xml:space="preserve"> голосов, что составляет 100%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6655C5" w:rsidRPr="00777F9E">
        <w:rPr>
          <w:b/>
          <w:bCs/>
        </w:rPr>
        <w:t> </w:t>
      </w:r>
      <w:r w:rsidRPr="00777F9E">
        <w:rPr>
          <w:b/>
        </w:rPr>
        <w:t>Собрании;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DA05D0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Pr="00777F9E">
        <w:rPr>
          <w:b/>
        </w:rPr>
        <w:t xml:space="preserve">6 повестки дня Собрания: </w:t>
      </w:r>
      <w:proofErr w:type="gramStart"/>
      <w:r w:rsidR="007939C2">
        <w:rPr>
          <w:bCs/>
        </w:rPr>
        <w:t xml:space="preserve">Утвердить аудитором Общества </w:t>
      </w:r>
      <w:r w:rsidR="007939C2">
        <w:t>Общество с ограниченной ответственностью «АУДИТ СВТ» (ОГРН 1135027003220, место нахождения:</w:t>
      </w:r>
      <w:proofErr w:type="gramEnd"/>
      <w:r w:rsidR="007939C2">
        <w:t xml:space="preserve"> Россия, Московская область, Люберецкий р-н, </w:t>
      </w:r>
      <w:proofErr w:type="spellStart"/>
      <w:r w:rsidR="007939C2">
        <w:t>п</w:t>
      </w:r>
      <w:proofErr w:type="gramStart"/>
      <w:r w:rsidR="007939C2">
        <w:t>.Т</w:t>
      </w:r>
      <w:proofErr w:type="gramEnd"/>
      <w:r w:rsidR="007939C2">
        <w:t>омилино</w:t>
      </w:r>
      <w:proofErr w:type="spellEnd"/>
      <w:r w:rsidR="007939C2">
        <w:t>, ОРНЗ</w:t>
      </w:r>
      <w:r w:rsidR="007939C2">
        <w:rPr>
          <w:rFonts w:eastAsia="Calibri"/>
          <w:lang w:eastAsia="en-US"/>
        </w:rPr>
        <w:t> </w:t>
      </w:r>
      <w:r w:rsidR="007939C2">
        <w:t xml:space="preserve">11305009631). </w:t>
      </w:r>
    </w:p>
    <w:p w:rsidR="007939C2" w:rsidRDefault="007939C2" w:rsidP="007939C2">
      <w:pPr>
        <w:shd w:val="clear" w:color="auto" w:fill="FFFFFF"/>
        <w:ind w:leftChars="-12" w:hangingChars="12" w:hanging="29"/>
        <w:jc w:val="center"/>
        <w:rPr>
          <w:b/>
        </w:rPr>
      </w:pPr>
    </w:p>
    <w:p w:rsidR="007939C2" w:rsidRPr="00777F9E" w:rsidRDefault="007939C2" w:rsidP="007939C2">
      <w:pPr>
        <w:shd w:val="clear" w:color="auto" w:fill="FFFFFF"/>
        <w:ind w:leftChars="-12" w:hangingChars="12" w:hanging="29"/>
        <w:jc w:val="center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Pr="00777F9E">
        <w:rPr>
          <w:b/>
          <w:bCs/>
        </w:rPr>
        <w:t> </w:t>
      </w:r>
      <w:r w:rsidRPr="00777F9E">
        <w:rPr>
          <w:b/>
        </w:rPr>
        <w:t xml:space="preserve">вопросу повестки дня № </w:t>
      </w:r>
      <w:r>
        <w:rPr>
          <w:b/>
        </w:rPr>
        <w:t>7</w:t>
      </w:r>
      <w:r w:rsidRPr="00777F9E">
        <w:rPr>
          <w:b/>
        </w:rPr>
        <w:t xml:space="preserve"> «</w:t>
      </w:r>
      <w:r>
        <w:rPr>
          <w:b/>
          <w:sz w:val="22"/>
          <w:szCs w:val="22"/>
        </w:rPr>
        <w:t>Утверждение устава Общества в новой редакции</w:t>
      </w:r>
      <w:r w:rsidRPr="00777F9E">
        <w:rPr>
          <w:b/>
          <w:bCs/>
        </w:rPr>
        <w:t>»</w:t>
      </w:r>
    </w:p>
    <w:p w:rsidR="007939C2" w:rsidRPr="00777F9E" w:rsidRDefault="007939C2" w:rsidP="007939C2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Pr="00777F9E">
        <w:rPr>
          <w:b/>
          <w:bCs/>
        </w:rPr>
        <w:t> </w:t>
      </w:r>
      <w:r w:rsidRPr="00777F9E">
        <w:t xml:space="preserve">участие в Собрании: </w:t>
      </w:r>
      <w:r w:rsidR="00B54ABE">
        <w:rPr>
          <w:b/>
        </w:rPr>
        <w:t>805 665</w:t>
      </w:r>
      <w:r w:rsidRPr="00777F9E">
        <w:rPr>
          <w:b/>
        </w:rPr>
        <w:t>.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>
        <w:t xml:space="preserve"> </w:t>
      </w:r>
      <w:r w:rsidRPr="00777F9E">
        <w:t>г</w:t>
      </w:r>
      <w:r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 w:rsidR="00B54ABE">
        <w:rPr>
          <w:b/>
        </w:rPr>
        <w:t>805 665</w:t>
      </w:r>
      <w:r w:rsidRPr="00777F9E">
        <w:rPr>
          <w:b/>
        </w:rPr>
        <w:t>.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B54ABE">
        <w:rPr>
          <w:b/>
        </w:rPr>
        <w:t>707 945</w:t>
      </w:r>
      <w:r w:rsidRPr="00777F9E">
        <w:t>.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 xml:space="preserve">Кворум (%): </w:t>
      </w:r>
      <w:r w:rsidR="00B54ABE">
        <w:rPr>
          <w:b/>
        </w:rPr>
        <w:t>87.8709</w:t>
      </w:r>
      <w:r w:rsidRPr="00777F9E">
        <w:rPr>
          <w:b/>
        </w:rPr>
        <w:t>.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B54ABE">
        <w:t>ем</w:t>
      </w:r>
      <w:r w:rsidRPr="00777F9E">
        <w:t>.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</w:pP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>
        <w:t xml:space="preserve"> 7</w:t>
      </w:r>
      <w:r w:rsidRPr="00777F9E">
        <w:t xml:space="preserve"> повестки дня Собрания:</w:t>
      </w:r>
    </w:p>
    <w:p w:rsidR="007939C2" w:rsidRPr="00777F9E" w:rsidRDefault="007939C2" w:rsidP="007939C2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B54ABE">
        <w:rPr>
          <w:b/>
        </w:rPr>
        <w:t>707 945</w:t>
      </w:r>
      <w:r w:rsidRPr="00777F9E">
        <w:rPr>
          <w:b/>
        </w:rPr>
        <w:t xml:space="preserve"> голосов, что составляет 100%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Pr="00777F9E">
        <w:rPr>
          <w:b/>
          <w:bCs/>
        </w:rPr>
        <w:t> </w:t>
      </w:r>
      <w:r w:rsidRPr="00777F9E">
        <w:rPr>
          <w:b/>
        </w:rPr>
        <w:t>Собрании;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</w:pPr>
      <w:r w:rsidRPr="00777F9E">
        <w:t xml:space="preserve">«ПРОТИВ»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7939C2" w:rsidRPr="00777F9E" w:rsidRDefault="007939C2" w:rsidP="007939C2">
      <w:pPr>
        <w:shd w:val="clear" w:color="auto" w:fill="FFFFFF"/>
        <w:ind w:left="29" w:firstLineChars="242" w:firstLine="581"/>
        <w:jc w:val="both"/>
      </w:pPr>
      <w:r w:rsidRPr="00777F9E">
        <w:t xml:space="preserve">«ВОЗДЕРЖАЛСЯ» - 0 голосов, что составляет 0%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7939C2" w:rsidRPr="00777F9E" w:rsidRDefault="007939C2" w:rsidP="007939C2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Формулировка решения, принятая Собранием по вопросу №</w:t>
      </w:r>
      <w:r>
        <w:rPr>
          <w:b/>
        </w:rPr>
        <w:t xml:space="preserve"> 7</w:t>
      </w:r>
      <w:r w:rsidRPr="00777F9E">
        <w:rPr>
          <w:b/>
        </w:rPr>
        <w:t xml:space="preserve"> повестки дня Собрания: </w:t>
      </w:r>
      <w:r>
        <w:rPr>
          <w:bCs/>
          <w:lang w:eastAsia="en-US"/>
        </w:rPr>
        <w:t xml:space="preserve">Утвердить устав Общества в новой редакции </w:t>
      </w:r>
    </w:p>
    <w:p w:rsidR="00390C12" w:rsidRDefault="00390C12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Pr="00777F9E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12" w:rsidRPr="00777F9E" w:rsidRDefault="0065388C" w:rsidP="008D2497">
      <w:pPr>
        <w:pStyle w:val="ConsNormal"/>
        <w:widowControl/>
        <w:ind w:left="29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Председатель С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249D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Г.В.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Кострецов</w:t>
      </w: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9AA" w:rsidRPr="00777F9E" w:rsidRDefault="003C29AA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777F9E" w:rsidRDefault="0065388C" w:rsidP="003C29AA">
      <w:pPr>
        <w:pStyle w:val="ConsNormal"/>
        <w:widowControl/>
        <w:ind w:left="29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Секретарь С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7249D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Ю.С.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Кондякова</w:t>
      </w:r>
    </w:p>
    <w:sectPr w:rsidR="00EA606C" w:rsidRPr="00777F9E" w:rsidSect="00280F63">
      <w:footerReference w:type="default" r:id="rId9"/>
      <w:footerReference w:type="first" r:id="rId10"/>
      <w:pgSz w:w="11906" w:h="16838" w:code="9"/>
      <w:pgMar w:top="567" w:right="851" w:bottom="709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77" w:rsidRDefault="006C6F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29C1">
      <w:rPr>
        <w:noProof/>
      </w:rPr>
      <w:t>4</w:t>
    </w:r>
    <w:r>
      <w:fldChar w:fldCharType="end"/>
    </w:r>
  </w:p>
  <w:p w:rsidR="006C6F77" w:rsidRDefault="006C6F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99607"/>
      <w:docPartObj>
        <w:docPartGallery w:val="Page Numbers (Bottom of Page)"/>
        <w:docPartUnique/>
      </w:docPartObj>
    </w:sdtPr>
    <w:sdtEndPr/>
    <w:sdtContent>
      <w:p w:rsidR="006C6F77" w:rsidRDefault="006C6F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C1" w:rsidRPr="008729C1">
          <w:rPr>
            <w:noProof/>
            <w:lang w:val="ru-RU"/>
          </w:rPr>
          <w:t>1</w:t>
        </w:r>
        <w:r>
          <w:fldChar w:fldCharType="end"/>
        </w:r>
      </w:p>
    </w:sdtContent>
  </w:sdt>
  <w:p w:rsidR="006C6F77" w:rsidRDefault="006C6F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C4"/>
    <w:rsid w:val="0000427F"/>
    <w:rsid w:val="000400BA"/>
    <w:rsid w:val="000C425C"/>
    <w:rsid w:val="001204B5"/>
    <w:rsid w:val="00120ADB"/>
    <w:rsid w:val="001958AC"/>
    <w:rsid w:val="001B0EB4"/>
    <w:rsid w:val="001C2D63"/>
    <w:rsid w:val="001D5DE4"/>
    <w:rsid w:val="001D7839"/>
    <w:rsid w:val="001E302E"/>
    <w:rsid w:val="001E6DE2"/>
    <w:rsid w:val="00280F63"/>
    <w:rsid w:val="002E113C"/>
    <w:rsid w:val="00300E6E"/>
    <w:rsid w:val="00341760"/>
    <w:rsid w:val="0035164F"/>
    <w:rsid w:val="00385E8A"/>
    <w:rsid w:val="00390C12"/>
    <w:rsid w:val="003A72E2"/>
    <w:rsid w:val="003C29AA"/>
    <w:rsid w:val="003C6117"/>
    <w:rsid w:val="003E0CA6"/>
    <w:rsid w:val="003F3196"/>
    <w:rsid w:val="003F3DD3"/>
    <w:rsid w:val="00433BC4"/>
    <w:rsid w:val="004576FB"/>
    <w:rsid w:val="004D0FF8"/>
    <w:rsid w:val="004F59AA"/>
    <w:rsid w:val="0054015B"/>
    <w:rsid w:val="00551FB2"/>
    <w:rsid w:val="005E3F51"/>
    <w:rsid w:val="0065388C"/>
    <w:rsid w:val="0066514F"/>
    <w:rsid w:val="006655C5"/>
    <w:rsid w:val="0067249D"/>
    <w:rsid w:val="006C6F77"/>
    <w:rsid w:val="00713A59"/>
    <w:rsid w:val="007575EA"/>
    <w:rsid w:val="00777F9E"/>
    <w:rsid w:val="007939C2"/>
    <w:rsid w:val="007C12C3"/>
    <w:rsid w:val="007C7D6B"/>
    <w:rsid w:val="007E1D3D"/>
    <w:rsid w:val="00806A31"/>
    <w:rsid w:val="008729C1"/>
    <w:rsid w:val="00882CDF"/>
    <w:rsid w:val="008A4C0E"/>
    <w:rsid w:val="008B0083"/>
    <w:rsid w:val="008C7646"/>
    <w:rsid w:val="008D2497"/>
    <w:rsid w:val="008E73E0"/>
    <w:rsid w:val="009022B7"/>
    <w:rsid w:val="00922EBA"/>
    <w:rsid w:val="009D56B2"/>
    <w:rsid w:val="00A673F2"/>
    <w:rsid w:val="00B24215"/>
    <w:rsid w:val="00B529C2"/>
    <w:rsid w:val="00B53365"/>
    <w:rsid w:val="00B54ABE"/>
    <w:rsid w:val="00BD5E26"/>
    <w:rsid w:val="00C15B6C"/>
    <w:rsid w:val="00C75EA4"/>
    <w:rsid w:val="00C878AD"/>
    <w:rsid w:val="00CB6799"/>
    <w:rsid w:val="00CD1B38"/>
    <w:rsid w:val="00CE1CB9"/>
    <w:rsid w:val="00D12DDE"/>
    <w:rsid w:val="00D40EDF"/>
    <w:rsid w:val="00D60FE4"/>
    <w:rsid w:val="00D77EDE"/>
    <w:rsid w:val="00DA05D0"/>
    <w:rsid w:val="00DC18C6"/>
    <w:rsid w:val="00DE304D"/>
    <w:rsid w:val="00E22E72"/>
    <w:rsid w:val="00E32F93"/>
    <w:rsid w:val="00E333A2"/>
    <w:rsid w:val="00E528D6"/>
    <w:rsid w:val="00E64A09"/>
    <w:rsid w:val="00E922BB"/>
    <w:rsid w:val="00EA606C"/>
    <w:rsid w:val="00F70DF0"/>
    <w:rsid w:val="00F87C86"/>
    <w:rsid w:val="00F92B4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CADC-22E7-4212-9BD9-C62D6BDE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Асмус Майя Альбертовна</dc:creator>
  <cp:lastModifiedBy>Босин Инокентий Сергеевич</cp:lastModifiedBy>
  <cp:revision>26</cp:revision>
  <cp:lastPrinted>2015-07-01T12:59:00Z</cp:lastPrinted>
  <dcterms:created xsi:type="dcterms:W3CDTF">2015-06-25T10:00:00Z</dcterms:created>
  <dcterms:modified xsi:type="dcterms:W3CDTF">2015-07-01T13:54:00Z</dcterms:modified>
</cp:coreProperties>
</file>